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FC" w:rsidRPr="00053019" w:rsidRDefault="008451F3" w:rsidP="00824EFC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24EFC" w:rsidRPr="00053019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Утверждена</w:t>
      </w:r>
    </w:p>
    <w:p w:rsidR="00824EFC" w:rsidRPr="00053019" w:rsidRDefault="00824EFC" w:rsidP="00824EFC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5301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приказом Министерства образования</w:t>
      </w:r>
    </w:p>
    <w:p w:rsidR="00824EFC" w:rsidRPr="00053019" w:rsidRDefault="00824EFC" w:rsidP="00824EFC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53019">
        <w:rPr>
          <w:rFonts w:ascii="Times New Roman" w:eastAsia="Times New Roman" w:hAnsi="Times New Roman" w:cs="Times New Roman"/>
          <w:sz w:val="16"/>
          <w:szCs w:val="16"/>
          <w:lang w:eastAsia="ru-RU"/>
        </w:rPr>
        <w:t>и науки Российской Федерации</w:t>
      </w:r>
    </w:p>
    <w:p w:rsidR="00824EFC" w:rsidRPr="00053019" w:rsidRDefault="00824EFC" w:rsidP="002806AC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53019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21 ноября 2013 г. N 1267</w:t>
      </w:r>
    </w:p>
    <w:p w:rsidR="00824EFC" w:rsidRPr="00053019" w:rsidRDefault="00824EFC" w:rsidP="002806AC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5301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824EFC" w:rsidRPr="00053019" w:rsidRDefault="00824EFC" w:rsidP="002806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ДОГОВОР N </w:t>
      </w:r>
    </w:p>
    <w:p w:rsidR="00824EFC" w:rsidRPr="00053019" w:rsidRDefault="00824EFC" w:rsidP="00280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образовании на обучение по образовательным программам</w:t>
      </w:r>
    </w:p>
    <w:p w:rsidR="00824EFC" w:rsidRPr="00053019" w:rsidRDefault="00824EFC" w:rsidP="00280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среднего профессионального образования</w:t>
      </w:r>
    </w:p>
    <w:p w:rsidR="00824EFC" w:rsidRPr="00053019" w:rsidRDefault="00824EFC" w:rsidP="002806AC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24EFC" w:rsidRPr="00372A16" w:rsidRDefault="00053019" w:rsidP="0028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Керчь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24EFC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293A17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93A17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24EFC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"</w:t>
      </w:r>
      <w:r w:rsidR="00FE0E55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293A17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r w:rsidR="00FE0E55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824EFC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AC7A9B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40627D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24EFC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824EFC" w:rsidRPr="00372A16" w:rsidRDefault="00824EFC" w:rsidP="0028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(место заключения договора)               </w:t>
      </w:r>
      <w:r w:rsidR="00053019"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053019"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053019"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053019"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293A17"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293A17"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C7A9B"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(дата заключения договора)</w:t>
      </w:r>
    </w:p>
    <w:p w:rsidR="00824EFC" w:rsidRPr="00372A16" w:rsidRDefault="00824EFC" w:rsidP="0028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053019" w:rsidRPr="00372A16" w:rsidRDefault="007B6A5D" w:rsidP="00682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Государственное бюджетное профессиональное образовательное учреждение Республики Крым «Керченский морской технический колледж»</w:t>
      </w:r>
      <w:r w:rsidR="0040627D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, (сокращённое наименование ГБП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ОУ РК «КМТК»), </w:t>
      </w:r>
    </w:p>
    <w:p w:rsidR="00824EFC" w:rsidRPr="00372A16" w:rsidRDefault="00824EFC" w:rsidP="00682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среднего профессионального и (или) высшего образования)</w:t>
      </w:r>
    </w:p>
    <w:p w:rsidR="00824EFC" w:rsidRPr="00372A16" w:rsidRDefault="00824EFC" w:rsidP="00682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осуществляющее образовательную деятельность на основании лицензии от</w:t>
      </w:r>
      <w:r w:rsidR="00E51DA7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29.09.2015 г. № Л035-01251-91/00175330</w:t>
      </w:r>
      <w:r w:rsidR="00260891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выданной Министерством образования, науки и молодежи Республики Крым, приказ от 29.05.2021г. №970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51DA7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E51DA7"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</w:t>
      </w:r>
      <w:r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номер лицензии) (наименование лицензирующего органа)</w:t>
      </w:r>
      <w:r w:rsidR="00E51DA7"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</w:t>
      </w:r>
      <w:r w:rsidR="007B6A5D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"Исполнитель", в лице </w:t>
      </w:r>
      <w:r w:rsidR="007B6A5D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директора Самойлович О.А</w:t>
      </w:r>
      <w:r w:rsidR="00F11778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5110F" w:rsidRPr="00372A16" w:rsidRDefault="00824EFC" w:rsidP="00B65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фамилия, имя, отчество (при наличии) представителя Исполнителя)</w:t>
      </w:r>
      <w:r w:rsidR="00C5110F"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6829CC" w:rsidRPr="00372A16" w:rsidRDefault="00C5110F" w:rsidP="00682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4EFC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</w:t>
      </w:r>
      <w:r w:rsidR="007B6A5D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ующ</w:t>
      </w:r>
      <w:r w:rsidR="00260891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="007B6A5D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Устава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24EFC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6829CC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</w:t>
      </w:r>
      <w:r w:rsidR="00AC7A9B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6829CC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824EFC" w:rsidRPr="00372A16" w:rsidRDefault="00824EFC" w:rsidP="00682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6829CC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6829CC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="00AC7A9B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_____________,</w:t>
      </w:r>
    </w:p>
    <w:p w:rsidR="00824EFC" w:rsidRPr="00C5110F" w:rsidRDefault="00824EFC" w:rsidP="00682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 лица, зачисляемого</w:t>
      </w:r>
      <w:r w:rsidRPr="00C511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 обучение)</w:t>
      </w:r>
    </w:p>
    <w:p w:rsidR="00824EFC" w:rsidRPr="00053019" w:rsidRDefault="00824EFC" w:rsidP="00682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</w:t>
      </w:r>
      <w:r w:rsidR="006829CC">
        <w:rPr>
          <w:rFonts w:ascii="Times New Roman" w:eastAsia="Times New Roman" w:hAnsi="Times New Roman" w:cs="Times New Roman"/>
          <w:sz w:val="20"/>
          <w:szCs w:val="20"/>
          <w:lang w:eastAsia="ru-RU"/>
        </w:rPr>
        <w:t>ый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"Обучающийся", </w:t>
      </w:r>
      <w:r w:rsidR="006829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совместно 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именуемые Стороны,</w:t>
      </w:r>
      <w:r w:rsidR="00C51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заключили настоящий Договор (далее - Договор) о нижеследующем:</w:t>
      </w:r>
    </w:p>
    <w:p w:rsidR="00824EFC" w:rsidRPr="00053019" w:rsidRDefault="00824EFC" w:rsidP="002806AC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24EFC" w:rsidRPr="002806AC" w:rsidRDefault="00824EFC" w:rsidP="002806A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bookmarkStart w:id="0" w:name="p67"/>
      <w:bookmarkEnd w:id="0"/>
      <w:r w:rsidRPr="002806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I. Предмет Договора </w:t>
      </w:r>
    </w:p>
    <w:p w:rsidR="00824EFC" w:rsidRPr="00053019" w:rsidRDefault="00824EFC" w:rsidP="00682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1.1.  Исполнитель обязуется предоставить образовательную услугу, а</w:t>
      </w:r>
      <w:r w:rsidR="00C51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 (ненужное вычеркнуть) обязуется оплатить обучение по</w:t>
      </w:r>
      <w:r w:rsidR="00C51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образовательной программе </w:t>
      </w:r>
      <w:r w:rsidR="008311C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824EFC" w:rsidRPr="00053019" w:rsidRDefault="00824EFC" w:rsidP="00682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511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наименование образовательной программы среднего </w:t>
      </w:r>
      <w:r w:rsidR="00636CAA" w:rsidRPr="00C5110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профессионального</w:t>
      </w:r>
      <w:r w:rsidRPr="00C511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образования)</w:t>
      </w:r>
    </w:p>
    <w:p w:rsidR="00824EFC" w:rsidRPr="00053019" w:rsidRDefault="00AC7A9B" w:rsidP="0028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7A9B">
        <w:t xml:space="preserve"> </w:t>
      </w:r>
      <w:r w:rsidR="008311C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  <w:r w:rsidR="006C2F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824EFC" w:rsidRPr="00AC7A9B" w:rsidRDefault="00824EFC" w:rsidP="00682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C7A9B">
        <w:rPr>
          <w:rFonts w:ascii="Times New Roman" w:eastAsia="Times New Roman" w:hAnsi="Times New Roman" w:cs="Times New Roman"/>
          <w:sz w:val="16"/>
          <w:szCs w:val="16"/>
          <w:lang w:eastAsia="ru-RU"/>
        </w:rPr>
        <w:t>(форма обучения, код, наименование профессии, специальности или направления подготовки)</w:t>
      </w:r>
    </w:p>
    <w:p w:rsidR="00824EFC" w:rsidRPr="00053019" w:rsidRDefault="00824EFC" w:rsidP="0028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пределах федерального  государственного  образовательного  стандарта  или</w:t>
      </w:r>
      <w:r w:rsidR="00C51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образовательного  стандарта   в  соответствии с учебными планами, в том</w:t>
      </w:r>
      <w:r w:rsidR="00C51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 индивидуальными, и образовательными программами Исполнителя.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="006C1E2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6598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proofErr w:type="gramStart"/>
      <w:r w:rsidR="00B6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 </w:t>
      </w:r>
      <w:r w:rsidR="006C1E22">
        <w:rPr>
          <w:rFonts w:ascii="Times New Roman" w:eastAsia="Times New Roman" w:hAnsi="Times New Roman" w:cs="Times New Roman"/>
          <w:sz w:val="20"/>
          <w:szCs w:val="20"/>
          <w:lang w:eastAsia="ru-RU"/>
        </w:rPr>
        <w:t>до</w:t>
      </w:r>
      <w:proofErr w:type="gramEnd"/>
      <w:r w:rsidR="006C1E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6598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6C1E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24EFC" w:rsidRPr="00053019" w:rsidRDefault="00824EFC" w:rsidP="0028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Срок   обучения   по   </w:t>
      </w:r>
      <w:r w:rsidR="0040627D"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индивидуальному учебному плану, в том числе</w:t>
      </w:r>
      <w:r w:rsidR="00B6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ускоренному обучению, составляет ____</w:t>
      </w:r>
      <w:r w:rsidR="006829C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6C1E2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6829C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AC7A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_________.</w:t>
      </w:r>
    </w:p>
    <w:p w:rsidR="00824EFC" w:rsidRPr="00C5110F" w:rsidRDefault="00824EFC" w:rsidP="0028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841D4C"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41D4C"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511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6829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C5110F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(количество месяцев, лет)</w:t>
      </w:r>
    </w:p>
    <w:p w:rsidR="00824EFC" w:rsidRPr="00053019" w:rsidRDefault="006829CC" w:rsidP="00682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1.3.  После </w:t>
      </w:r>
      <w:r w:rsidR="00824EFC"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освоения Обучающимся образовательной программы и успешного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627D"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прохождения государственной</w:t>
      </w:r>
      <w:r w:rsidR="00824EFC"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итоговой аттестации </w:t>
      </w:r>
      <w:r w:rsidR="0040627D"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выдается</w:t>
      </w:r>
    </w:p>
    <w:p w:rsidR="00824EFC" w:rsidRPr="00053019" w:rsidRDefault="006C1E22" w:rsidP="006C1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 о среднем профессиональном образовании</w:t>
      </w:r>
    </w:p>
    <w:p w:rsidR="00824EFC" w:rsidRPr="00C5110F" w:rsidRDefault="00824EFC" w:rsidP="00682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5110F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(документ об образовании и (или) о квалификации)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24EFC" w:rsidRPr="002806AC" w:rsidRDefault="00824EFC" w:rsidP="002806A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806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II. Взаимодействие сторон 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806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Исполнитель вправе: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09652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I</w:t>
        </w:r>
      </w:hyperlink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Договора.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Обучающемуся предоставляются академические права в соответствии с </w:t>
      </w:r>
      <w:hyperlink r:id="rId4" w:history="1">
        <w:r w:rsidRPr="0009652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частью 1 статьи 34</w:t>
        </w:r>
      </w:hyperlink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09652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I</w:t>
        </w:r>
      </w:hyperlink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Договора;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2.3.3. Принимать в порядке, установленном локальными нормат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ивными актами, участие в социально-культурных, оздоровительных и иных мероприятиях, организованных Исполнителем;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2.4. Исполнитель обязан:</w:t>
      </w:r>
    </w:p>
    <w:p w:rsidR="00824EFC" w:rsidRPr="00053019" w:rsidRDefault="006829CC" w:rsidP="00682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2.4.1. </w:t>
      </w:r>
      <w:r w:rsidR="00824EFC"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Зачислить Обучающегося, выполнившего установленные</w:t>
      </w:r>
      <w:r w:rsidR="00C91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15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законодательством </w:t>
      </w:r>
      <w:r w:rsidR="00E15BD8"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="00E15BD8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</w:t>
      </w:r>
      <w:r w:rsidR="00824EFC"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учредительными документами,</w:t>
      </w:r>
      <w:r w:rsidR="00C91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4EFC"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локальными нормативными актами Исполнителя условия приема, в качестве</w:t>
      </w:r>
      <w:r w:rsidR="00C91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1E2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r w:rsidR="00824EFC"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24EFC" w:rsidRPr="00C91D58" w:rsidRDefault="00824EFC" w:rsidP="0028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260891">
        <w:rPr>
          <w:rFonts w:ascii="Times New Roman" w:eastAsia="Times New Roman" w:hAnsi="Times New Roman" w:cs="Times New Roman"/>
          <w:sz w:val="16"/>
          <w:szCs w:val="16"/>
          <w:lang w:eastAsia="ru-RU"/>
        </w:rPr>
        <w:t>(категория</w:t>
      </w:r>
      <w:r w:rsidRPr="00C91D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Обучающегося)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которые предусмотрены </w:t>
      </w:r>
      <w:hyperlink r:id="rId5" w:history="1">
        <w:r w:rsidRPr="0009652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Законом</w:t>
        </w:r>
      </w:hyperlink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от 7 февраля 1992 г. N 2300-1 "О защите прав потребителей" </w:t>
      </w:r>
      <w:hyperlink w:anchor="p203" w:history="1"/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Федеральным </w:t>
      </w:r>
      <w:hyperlink r:id="rId6" w:history="1">
        <w:r w:rsidRPr="0009652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законом</w:t>
        </w:r>
      </w:hyperlink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29 декабря 2012 г. N 273-ФЗ "Об образовании в Российской Федерации";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67" w:history="1">
        <w:r w:rsidRPr="0009652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I</w:t>
        </w:r>
      </w:hyperlink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2.4.5. Принимать от Обучающегося и (или) Заказчика плату за образовательные услуги;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67" w:history="1">
        <w:r w:rsidRPr="0009652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разделе I</w:t>
        </w:r>
      </w:hyperlink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24EFC" w:rsidRPr="002806AC" w:rsidRDefault="00824EFC" w:rsidP="002806A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806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III. Стоимость образовательных услуг, сроки и порядок</w:t>
      </w:r>
    </w:p>
    <w:p w:rsidR="00824EFC" w:rsidRPr="002806AC" w:rsidRDefault="00824EFC" w:rsidP="002806A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806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их оплаты </w:t>
      </w:r>
    </w:p>
    <w:p w:rsidR="00824EFC" w:rsidRPr="00372A1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3.1. Полная стоимость образовательных услуг за весь период обучения Обучающегося составляет </w:t>
      </w:r>
      <w:r w:rsidR="008311CE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24EFC" w:rsidRPr="00372A16" w:rsidRDefault="00824EFC" w:rsidP="00C0634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24EFC" w:rsidRPr="00372A16" w:rsidRDefault="00C06348" w:rsidP="00C06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6829CC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Оплата производится </w:t>
      </w:r>
      <w:proofErr w:type="spellStart"/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посеместрово</w:t>
      </w:r>
      <w:proofErr w:type="spellEnd"/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размере </w:t>
      </w:r>
      <w:r w:rsidR="008311CE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</w:t>
      </w:r>
      <w:r w:rsidR="00B6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 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B6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до 01 марта и 01 октября текущего года обучения, либо </w:t>
      </w:r>
      <w:r w:rsidR="006829CC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ежегодно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размере </w:t>
      </w:r>
      <w:r w:rsidR="008311CE"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позднее месяца с даты подписания настоящего Договора.</w:t>
      </w:r>
    </w:p>
    <w:p w:rsidR="00824EFC" w:rsidRPr="00372A16" w:rsidRDefault="00824EFC" w:rsidP="00C06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период оплаты (ежемесячно, ежеквартально,</w:t>
      </w: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четвертям, полугодиям или иной платежный период) и время оплаты</w:t>
      </w:r>
      <w:r w:rsidR="001F484A"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72A1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824EFC" w:rsidRDefault="00824EFC" w:rsidP="0028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A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наличный расчет/в безналичном 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порядке на счет, указанный </w:t>
      </w: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</w:t>
      </w:r>
      <w:hyperlink w:anchor="p166" w:history="1">
        <w:r w:rsidRPr="0009652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разделе VIII</w:t>
        </w:r>
      </w:hyperlink>
      <w:r w:rsidR="00C06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Договора.</w:t>
      </w:r>
    </w:p>
    <w:p w:rsidR="00C06348" w:rsidRPr="00096526" w:rsidRDefault="00C06348" w:rsidP="00AC7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Образовательная услуга, </w:t>
      </w:r>
      <w:r w:rsidR="00AC7A9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получаемая в соответствии с настоящим Договором, может быть оплачена из средств материнского капитала в соответствии с пунктом 2 части 3 статьи 7 Федерального</w:t>
      </w:r>
      <w:r w:rsidR="00AC7A9B" w:rsidRPr="00AC7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</w:t>
      </w:r>
      <w:r w:rsidR="00AC7A9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AC7A9B" w:rsidRPr="00AC7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29.12.2006 N 256-ФЗ</w:t>
      </w:r>
      <w:r w:rsidR="00AC7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C7A9B" w:rsidRPr="00AC7A9B">
        <w:rPr>
          <w:rFonts w:ascii="Times New Roman" w:eastAsia="Times New Roman" w:hAnsi="Times New Roman" w:cs="Times New Roman"/>
          <w:sz w:val="20"/>
          <w:szCs w:val="20"/>
          <w:lang w:eastAsia="ru-RU"/>
        </w:rPr>
        <w:t>"О дополнительных мерах государственной поддержки семей, имеющих детей"</w:t>
      </w:r>
      <w:r w:rsidR="00AC7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случае если </w:t>
      </w:r>
      <w:r w:rsidR="00AC7A9B" w:rsidRPr="00AC7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дату начала обучения по соответствующей образовательной программе </w:t>
      </w:r>
      <w:r w:rsidR="00AC7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возраст обучающегося </w:t>
      </w:r>
      <w:r w:rsidR="00AC7A9B" w:rsidRPr="00AC7A9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превышает 25 лет;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24EFC" w:rsidRPr="00096526" w:rsidRDefault="00824EFC" w:rsidP="002806A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IV. Порядок изменения и расторжения Договора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 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Настоящий Договор может быть расторгнут по соглашению Сторон.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7" w:history="1">
        <w:r w:rsidRPr="0009652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пунктом 21</w:t>
        </w:r>
      </w:hyperlink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4.4. Действие настоящего Договора прекращается досрочно: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24EFC" w:rsidRPr="00096526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AC7A9B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24EFC" w:rsidRPr="00053019" w:rsidRDefault="00053019" w:rsidP="00AC7A9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806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V. Ответственность Исполнителя</w:t>
      </w:r>
      <w:r w:rsidR="00824EFC" w:rsidRPr="002806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Обучающегося</w:t>
      </w:r>
      <w:r w:rsidR="00824EFC"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5.2.1. Безвозмездного оказания образовательной услуги.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5.2.2. Соразмерного уменьшения стоимости оказанной образовательной услуги.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636CAA"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30-дневный 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5.4.3. Потребовать уменьшения стоимости образовательной услуги;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5.4.4. Расторгнуть Договор.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24EFC" w:rsidRPr="002806AC" w:rsidRDefault="00824EFC" w:rsidP="002806A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806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VI. Срок действия Договора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 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24EFC" w:rsidRPr="002806AC" w:rsidRDefault="00824EFC" w:rsidP="002806A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806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VII. Заключительные положения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 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 Настоящий Договор составлен в </w:t>
      </w:r>
      <w:r w:rsidR="00AC7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двух </w:t>
      </w: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7.5. Изменения Договора оформляются дополнительными соглашениями к Договору.</w:t>
      </w:r>
    </w:p>
    <w:p w:rsidR="00824EFC" w:rsidRPr="00053019" w:rsidRDefault="00824EFC" w:rsidP="002806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301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24EFC" w:rsidRPr="002806AC" w:rsidRDefault="00824EFC" w:rsidP="00280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p166"/>
      <w:bookmarkEnd w:id="1"/>
      <w:r w:rsidRPr="002806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VIII. Адреса и реквизиты Сторон</w:t>
      </w:r>
    </w:p>
    <w:tbl>
      <w:tblPr>
        <w:tblW w:w="10434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3"/>
        <w:gridCol w:w="4961"/>
      </w:tblGrid>
      <w:tr w:rsidR="00053019" w:rsidRPr="00053019" w:rsidTr="00AC7A9B">
        <w:trPr>
          <w:trHeight w:val="554"/>
        </w:trPr>
        <w:tc>
          <w:tcPr>
            <w:tcW w:w="5473" w:type="dxa"/>
            <w:vAlign w:val="center"/>
          </w:tcPr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 </w:t>
            </w:r>
          </w:p>
        </w:tc>
        <w:tc>
          <w:tcPr>
            <w:tcW w:w="4961" w:type="dxa"/>
            <w:vAlign w:val="center"/>
          </w:tcPr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</w:tr>
      <w:tr w:rsidR="00053019" w:rsidRPr="00053019" w:rsidTr="00AC7A9B">
        <w:trPr>
          <w:trHeight w:val="819"/>
        </w:trPr>
        <w:tc>
          <w:tcPr>
            <w:tcW w:w="5473" w:type="dxa"/>
            <w:vAlign w:val="center"/>
          </w:tcPr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«Керченский морской технический колледж»</w:t>
            </w:r>
          </w:p>
        </w:tc>
        <w:tc>
          <w:tcPr>
            <w:tcW w:w="4961" w:type="dxa"/>
          </w:tcPr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ФИО___________________________</w:t>
            </w: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019" w:rsidRPr="00053019" w:rsidTr="00AC7A9B">
        <w:trPr>
          <w:trHeight w:val="1677"/>
        </w:trPr>
        <w:tc>
          <w:tcPr>
            <w:tcW w:w="5473" w:type="dxa"/>
          </w:tcPr>
          <w:p w:rsidR="006C2F01" w:rsidRPr="006C2F01" w:rsidRDefault="006C2F01" w:rsidP="006C2F0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6C2F01">
              <w:rPr>
                <w:color w:val="000000"/>
                <w:sz w:val="20"/>
                <w:szCs w:val="20"/>
              </w:rPr>
              <w:t xml:space="preserve">Юридический адрес: 298329 Российская Федерация, Республика Крым, </w:t>
            </w:r>
            <w:proofErr w:type="spellStart"/>
            <w:r w:rsidRPr="006C2F01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C2F01">
              <w:rPr>
                <w:color w:val="000000"/>
                <w:sz w:val="20"/>
                <w:szCs w:val="20"/>
              </w:rPr>
              <w:t xml:space="preserve">. Керчь, г. Керчь, ул. Свердлова, </w:t>
            </w:r>
            <w:proofErr w:type="spellStart"/>
            <w:r w:rsidRPr="006C2F01">
              <w:rPr>
                <w:color w:val="000000"/>
                <w:sz w:val="20"/>
                <w:szCs w:val="20"/>
              </w:rPr>
              <w:t>зд</w:t>
            </w:r>
            <w:proofErr w:type="spellEnd"/>
            <w:r w:rsidRPr="006C2F01">
              <w:rPr>
                <w:color w:val="000000"/>
                <w:sz w:val="20"/>
                <w:szCs w:val="20"/>
              </w:rPr>
              <w:t>. 55</w:t>
            </w:r>
          </w:p>
          <w:p w:rsidR="006C2F01" w:rsidRPr="006C2F01" w:rsidRDefault="006C2F01" w:rsidP="006C2F0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6C2F01">
              <w:rPr>
                <w:sz w:val="20"/>
                <w:szCs w:val="20"/>
              </w:rPr>
              <w:t>ОГРН 1149102128240</w:t>
            </w:r>
          </w:p>
          <w:p w:rsidR="006C2F01" w:rsidRPr="006C2F01" w:rsidRDefault="006C2F01" w:rsidP="006C2F0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6C2F01">
              <w:rPr>
                <w:sz w:val="20"/>
                <w:szCs w:val="20"/>
              </w:rPr>
              <w:t xml:space="preserve">ИНН </w:t>
            </w:r>
            <w:proofErr w:type="gramStart"/>
            <w:r w:rsidRPr="006C2F01">
              <w:rPr>
                <w:sz w:val="20"/>
                <w:szCs w:val="20"/>
              </w:rPr>
              <w:t>9111007375  КПП</w:t>
            </w:r>
            <w:proofErr w:type="gramEnd"/>
            <w:r w:rsidRPr="006C2F01">
              <w:rPr>
                <w:sz w:val="20"/>
                <w:szCs w:val="20"/>
              </w:rPr>
              <w:t xml:space="preserve"> 911101001</w:t>
            </w:r>
          </w:p>
          <w:p w:rsidR="006C2F01" w:rsidRPr="006C2F01" w:rsidRDefault="006C2F01" w:rsidP="006C2F0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6C2F01">
              <w:rPr>
                <w:color w:val="000000"/>
                <w:sz w:val="20"/>
                <w:szCs w:val="20"/>
              </w:rPr>
              <w:t>л/с 20756Щ92740 в УФК по Республике Крым Южного ГУ ЦБ РФ</w:t>
            </w:r>
          </w:p>
          <w:p w:rsidR="006C2F01" w:rsidRPr="006C2F01" w:rsidRDefault="006C2F01" w:rsidP="006C2F0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6C2F01">
              <w:rPr>
                <w:color w:val="000000"/>
                <w:sz w:val="20"/>
                <w:szCs w:val="20"/>
              </w:rPr>
              <w:t xml:space="preserve">счет № 40102810645370000035 </w:t>
            </w:r>
          </w:p>
          <w:p w:rsidR="006C2F01" w:rsidRPr="006C2F01" w:rsidRDefault="006C2F01" w:rsidP="006C2F0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6C2F01">
              <w:rPr>
                <w:color w:val="000000"/>
                <w:sz w:val="20"/>
                <w:szCs w:val="20"/>
              </w:rPr>
              <w:t xml:space="preserve">Казначейский счет в УФК по Республики Крым </w:t>
            </w:r>
          </w:p>
          <w:p w:rsidR="006C2F01" w:rsidRPr="006C2F01" w:rsidRDefault="006C2F01" w:rsidP="006C2F0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6C2F01">
              <w:rPr>
                <w:color w:val="000000"/>
                <w:sz w:val="20"/>
                <w:szCs w:val="20"/>
              </w:rPr>
              <w:t xml:space="preserve">№ 03224643350000007500   </w:t>
            </w:r>
          </w:p>
          <w:p w:rsidR="006C2F01" w:rsidRPr="006C2F01" w:rsidRDefault="006C2F01" w:rsidP="006C2F0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6C2F01">
              <w:rPr>
                <w:color w:val="000000"/>
                <w:sz w:val="20"/>
                <w:szCs w:val="20"/>
              </w:rPr>
              <w:t>в Отделении Республика Крым Банка России//УФК по Республике Крым г. Симферополь</w:t>
            </w:r>
          </w:p>
          <w:p w:rsidR="006C2F01" w:rsidRPr="006C2F01" w:rsidRDefault="006C2F01" w:rsidP="006C2F0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6C2F01">
              <w:rPr>
                <w:color w:val="000000"/>
                <w:sz w:val="20"/>
                <w:szCs w:val="20"/>
              </w:rPr>
              <w:t xml:space="preserve">БИК 013510002 </w:t>
            </w:r>
          </w:p>
          <w:p w:rsidR="006C2F01" w:rsidRPr="006C2F01" w:rsidRDefault="006C2F01" w:rsidP="006C2F0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6C2F01">
              <w:rPr>
                <w:color w:val="000000"/>
                <w:sz w:val="20"/>
                <w:szCs w:val="20"/>
              </w:rPr>
              <w:t xml:space="preserve">ОКПО 00788459 </w:t>
            </w:r>
          </w:p>
          <w:p w:rsidR="006C2F01" w:rsidRPr="006C2F01" w:rsidRDefault="006C2F01" w:rsidP="006C2F0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6C2F01">
              <w:rPr>
                <w:color w:val="000000"/>
                <w:sz w:val="20"/>
                <w:szCs w:val="20"/>
              </w:rPr>
              <w:t>Тел.: (36561) 6-10-66</w:t>
            </w:r>
          </w:p>
          <w:p w:rsidR="00053019" w:rsidRPr="00910397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  <w:proofErr w:type="spellStart"/>
            <w:r w:rsidRPr="00910397"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  <w:t>E-mail</w:t>
            </w:r>
            <w:proofErr w:type="spellEnd"/>
            <w:r w:rsidRPr="00910397"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  <w:t xml:space="preserve">: </w:t>
            </w:r>
            <w:r w:rsidR="008311CE" w:rsidRPr="008311CE"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  <w:t>032@crimeaedu.ru</w:t>
            </w:r>
          </w:p>
          <w:p w:rsidR="00053019" w:rsidRPr="008311CE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8311CE"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  <w:t>.: (36561) 6-10-66</w:t>
            </w:r>
          </w:p>
        </w:tc>
        <w:tc>
          <w:tcPr>
            <w:tcW w:w="4961" w:type="dxa"/>
          </w:tcPr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паспорт________________________</w:t>
            </w: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серия</w:t>
            </w: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№</w:t>
            </w: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выдан</w:t>
            </w:r>
            <w:proofErr w:type="spellEnd"/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Адрес__________________________</w:t>
            </w: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 ______________________________</w:t>
            </w: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019" w:rsidRPr="00053019" w:rsidTr="00AC7A9B">
        <w:trPr>
          <w:trHeight w:val="619"/>
        </w:trPr>
        <w:tc>
          <w:tcPr>
            <w:tcW w:w="5473" w:type="dxa"/>
          </w:tcPr>
          <w:p w:rsidR="00053019" w:rsidRPr="00053019" w:rsidRDefault="00C5110F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053019"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ГБП ОУ РК «КМТК»</w:t>
            </w: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___________________О.А. Самойлович</w:t>
            </w: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М.П.</w:t>
            </w:r>
          </w:p>
        </w:tc>
        <w:tc>
          <w:tcPr>
            <w:tcW w:w="4961" w:type="dxa"/>
          </w:tcPr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:rsidR="00053019" w:rsidRPr="00053019" w:rsidRDefault="00053019" w:rsidP="002806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530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(подпись, расшифровка)</w:t>
            </w:r>
          </w:p>
        </w:tc>
      </w:tr>
    </w:tbl>
    <w:p w:rsidR="00B65983" w:rsidRDefault="00B65983" w:rsidP="000530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3019" w:rsidRPr="002806AC" w:rsidRDefault="00053019" w:rsidP="000530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2" w:name="_GoBack"/>
      <w:bookmarkEnd w:id="2"/>
      <w:r w:rsidRPr="002806AC">
        <w:rPr>
          <w:rFonts w:ascii="Times New Roman" w:eastAsia="Times New Roman" w:hAnsi="Times New Roman" w:cs="Times New Roman"/>
          <w:sz w:val="16"/>
          <w:szCs w:val="16"/>
          <w:lang w:eastAsia="ru-RU"/>
        </w:rPr>
        <w:t>Второй экземпляр договора на руки получил (а)</w:t>
      </w:r>
    </w:p>
    <w:p w:rsidR="00053019" w:rsidRPr="00053019" w:rsidRDefault="00053019" w:rsidP="00053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06A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</w:t>
      </w:r>
    </w:p>
    <w:sectPr w:rsidR="00053019" w:rsidRPr="00053019" w:rsidSect="006C2F01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FC"/>
    <w:rsid w:val="00053019"/>
    <w:rsid w:val="00096526"/>
    <w:rsid w:val="00171FA4"/>
    <w:rsid w:val="001F484A"/>
    <w:rsid w:val="00260891"/>
    <w:rsid w:val="002806AC"/>
    <w:rsid w:val="00293A17"/>
    <w:rsid w:val="00372A16"/>
    <w:rsid w:val="003B7F2B"/>
    <w:rsid w:val="0040627D"/>
    <w:rsid w:val="00636CAA"/>
    <w:rsid w:val="006829CC"/>
    <w:rsid w:val="006C1E22"/>
    <w:rsid w:val="006C2F01"/>
    <w:rsid w:val="006D7C7C"/>
    <w:rsid w:val="007B6A5D"/>
    <w:rsid w:val="00824EFC"/>
    <w:rsid w:val="008311CE"/>
    <w:rsid w:val="00841D4C"/>
    <w:rsid w:val="008451F3"/>
    <w:rsid w:val="008F2B93"/>
    <w:rsid w:val="00910397"/>
    <w:rsid w:val="00AC7A9B"/>
    <w:rsid w:val="00B65983"/>
    <w:rsid w:val="00B9540D"/>
    <w:rsid w:val="00C06348"/>
    <w:rsid w:val="00C5110F"/>
    <w:rsid w:val="00C91D58"/>
    <w:rsid w:val="00E15BD8"/>
    <w:rsid w:val="00E51DA7"/>
    <w:rsid w:val="00F11778"/>
    <w:rsid w:val="00F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0BB1"/>
  <w15:docId w15:val="{E13D31A2-256F-4758-9E19-92B14393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1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7A9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C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6D5C3934D1A19C075EFA1D83570D42F1&amp;req=doc&amp;base=RZR&amp;n=312538&amp;dst=100066&amp;fld=134&amp;REFFIELD=134&amp;REFDST=100044&amp;REFDOC=159448&amp;REFBASE=RZR&amp;stat=refcode%3D16876%3Bdstident%3D100066%3Bindex%3D132&amp;date=11.06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6D5C3934D1A19C075EFA1D83570D42F1&amp;req=doc&amp;base=RZR&amp;n=381462&amp;REFFIELD=134&amp;REFDST=100031&amp;REFDOC=159448&amp;REFBASE=RZR&amp;stat=refcode%3D16876%3Bindex%3D106&amp;date=11.06.2021" TargetMode="External"/><Relationship Id="rId5" Type="http://schemas.openxmlformats.org/officeDocument/2006/relationships/hyperlink" Target="https://login.consultant.ru/link/?rnd=6D5C3934D1A19C075EFA1D83570D42F1&amp;req=doc&amp;base=RZR&amp;n=342585&amp;REFFIELD=134&amp;REFDST=100031&amp;REFDOC=159448&amp;REFBASE=RZR&amp;stat=refcode%3D16876%3Bindex%3D106&amp;date=11.06.2021" TargetMode="External"/><Relationship Id="rId4" Type="http://schemas.openxmlformats.org/officeDocument/2006/relationships/hyperlink" Target="https://login.consultant.ru/link/?rnd=6D5C3934D1A19C075EFA1D83570D42F1&amp;req=doc&amp;base=RZR&amp;n=381462&amp;dst=100477&amp;fld=134&amp;REFFIELD=134&amp;REFDST=100024&amp;REFDOC=159448&amp;REFBASE=RZR&amp;stat=refcode%3D16876%3Bdstident%3D100477%3Bindex%3D95&amp;date=11.06.20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Документова</dc:creator>
  <cp:keywords/>
  <dc:description/>
  <cp:lastModifiedBy>Приёмная комиссия</cp:lastModifiedBy>
  <cp:revision>16</cp:revision>
  <cp:lastPrinted>2024-06-06T10:11:00Z</cp:lastPrinted>
  <dcterms:created xsi:type="dcterms:W3CDTF">2021-11-18T13:04:00Z</dcterms:created>
  <dcterms:modified xsi:type="dcterms:W3CDTF">2024-06-06T11:00:00Z</dcterms:modified>
</cp:coreProperties>
</file>